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Chodziutko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+48502202157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Anna Chodziutko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15.03.2018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Maurycy Chodziutko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02.04.2022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