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Marta  Sousa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25/08/1977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+351938116021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163836434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mcrps77@gmail.com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2650-445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Gonçalo Sousa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18/07/2013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17/03/2026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Marta Sousa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/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