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Jordi</w:t>
      </w:r>
      <w:r>
        <w:rPr>
          <w:u w:val="single"/>
        </w:rPr>
        <w:t xml:space="preserve"> </w:t>
      </w:r>
      <w:r w:rsidRPr="009E5F62">
        <w:rPr>
          <w:u w:val="single"/>
        </w:rPr>
        <w:t>Ramírez Martorell</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43550114</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Bruna Ramírez Antonijoan</w:t>
      </w:r>
      <w:r>
        <w:rPr>
          <w:rFonts w:ascii="Calibri" w:hAnsi="Calibri"/>
          <w:lang w:val="en-US"/>
        </w:rPr>
        <w:t xml:space="preserve">                           </w:t>
      </w:r>
      <w:r>
        <w:t xml:space="preserve">               fecha de nacimiento:</w:t>
      </w:r>
      <w:r>
        <w:rPr>
          <w:lang w:val="bg-BG"/>
        </w:rPr>
        <w:t xml:space="preserve"> </w:t>
      </w:r>
      <w:r>
        <w:rPr>
          <w:lang w:val="en-US"/>
        </w:rPr>
        <w:t>30/10/2016</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Rai Ramírez Antonijoan</w:t>
      </w:r>
      <w:r>
        <w:rPr>
          <w:rFonts w:ascii="Calibri" w:hAnsi="Calibri"/>
        </w:rPr>
        <w:tab/>
      </w:r>
      <w:r>
        <w:rPr>
          <w:rFonts w:ascii="Calibri" w:hAnsi="Calibri"/>
        </w:rPr>
        <w:tab/>
      </w:r>
      <w:r>
        <w:rPr>
          <w:rFonts w:ascii="Calibri" w:hAnsi="Calibri"/>
        </w:rPr>
        <w:tab/>
        <w:t xml:space="preserve">   </w:t>
      </w:r>
      <w:r>
        <w:t xml:space="preserve">fecha de nacimiento: </w:t>
      </w:r>
      <w:r>
        <w:rPr>
          <w:lang w:val="en-US"/>
        </w:rPr>
        <w:t>22/7/2019</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8/3/2026</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8/3/2026</w:t>
      </w:r>
      <w:r w:rsidR="00750A76">
        <w:rPr>
          <w:lang w:val="bg-BG"/>
        </w:rPr>
        <w:t xml:space="preserve">                        </w:t>
      </w:r>
      <w:r w:rsidR="00750A76">
        <w:t xml:space="preserve">                        </w:t>
      </w:r>
      <w:r w:rsidR="00750A76">
        <w:rPr>
          <w:lang w:val="en-US"/>
        </w:rPr>
        <w:br/>
        <w:t>Jordi Ramírez Martorell</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