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Cathal</w:t>
      </w:r>
      <w:r w:rsidR="00594BA5">
        <w:rPr>
          <w:sz w:val="20"/>
          <w:szCs w:val="20"/>
          <w:lang w:val="bg-BG"/>
        </w:rPr>
        <w:t xml:space="preserve"> </w:t>
      </w:r>
      <w:r w:rsidRPr="001D0D09">
        <w:rPr>
          <w:sz w:val="20"/>
          <w:szCs w:val="20"/>
        </w:rPr>
        <w:t>McKenna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+4407770359326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cathalmckenna5@hotmail.co.uk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