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evgeni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mahleliev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+359886234000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genatabarber@abv.bg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tea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23.1.2020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alek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25.8.2022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4.3.2026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