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Buteri Belmock</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+4407909281713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123456789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caiobuteri@gmail.com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E14 7QS</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11/07/1990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Caio Buteri Belmock</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