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Dzhem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Ridvan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19.12.2004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+359896573051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djem_4ne@yahoo.com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Damla Ridvan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