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Kupis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gosia8060@gmail.com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+48721252424 ,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Ulańska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