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babalievski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+359886222064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p21lachezarov@gmail.com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