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Lucia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García Jiménez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53648471m</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20/10/1988</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+34657962933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lugarjim@hotmail.com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22/03/2026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22/03/2026</w:t>
      </w:r>
      <w:r w:rsidR="00C302CD">
        <w:rPr>
          <w:sz w:val="22"/>
          <w:szCs w:val="22"/>
          <w:lang w:val="bg-BG"/>
        </w:rPr>
        <w:t xml:space="preserve">                        </w:t>
      </w:r>
      <w:r w:rsidR="00513D8D">
        <w:rPr>
          <w:sz w:val="22"/>
          <w:szCs w:val="22"/>
        </w:rPr>
        <w:t xml:space="preserve">                        </w:t>
      </w:r>
      <w:r w:rsidR="00213D63">
        <w:rPr>
          <w:sz w:val="22"/>
          <w:szCs w:val="22"/>
          <w:lang w:val="en-US"/>
        </w:rPr>
        <w:t xml:space="preserve">Lucia García Jiménez </w:t>
      </w:r>
      <w:r w:rsidR="00213D63">
        <w:rPr>
          <w:sz w:val="22"/>
          <w:szCs w:val="22"/>
          <w:lang w:val="en-US"/>
        </w:rPr>
        <w:br/>
        <w:t xml:space="preserve">                                                                                   </w:t>
      </w:r>
      <w:r w:rsidRPr="002F4A70" w:rsidR="002F4A70">
        <w:rPr>
          <w:sz w:val="22"/>
          <w:szCs w:val="22"/>
          <w:lang w:val="en-US"/>
        </w:rPr>
        <w:t>53648471m</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