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Magellona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Ciuculescu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3.9.1986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+359882646546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Magellona@yahoo.com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