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Jesus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+351939458095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267222637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rafaeljesus7leao@gmail.com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1250-202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02/03/1999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Jesus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