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+359885635725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lambevamariela@gmail.com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Ламбева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