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strefner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+48733753444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Strefner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