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Brandon</w:t>
      </w:r>
      <w:r w:rsidR="00594BA5">
        <w:rPr>
          <w:sz w:val="20"/>
          <w:szCs w:val="20"/>
          <w:lang w:val="bg-BG"/>
        </w:rPr>
        <w:t xml:space="preserve"> </w:t>
      </w:r>
      <w:r w:rsidRPr="001D0D09">
        <w:rPr>
          <w:sz w:val="20"/>
          <w:szCs w:val="20"/>
        </w:rPr>
        <w:t>Richardson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+4407940539724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brandon.evans05@outlook.com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