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Цветомил  Костов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9.10.1998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+359887949099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cvetikostov@gmail.com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