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шенай хюсеин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+359893293031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дерин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тунай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