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Chac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mqrdin.chac@wp.pl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+48603522411 ,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