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Dennis  Nikolov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23.11.2007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+35699342447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dnikolova100@hotmail.com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