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borovytska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+380996504944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