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Kościelna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+48668408347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22.12.2010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kościelny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