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Adamiak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adamiakjustyna@hotmail.com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+48530491173 ,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Krzysztof Adamiak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06.12.2021</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12.04.2026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