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Иво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Нейков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19.7.1990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+359883530904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ivo_neikov@abv.bg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Виктор Нейков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2.9.2016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4.4.2026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