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 galecki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+48600912521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klaudia galecka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jakub galecki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17.08.2012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