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Ramos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+351910452971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249437074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joaogilramos2003@gmail.com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2350-074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29/08/2003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Ramos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