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Василева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atanaska.vasileva81@gmail.com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+359896206960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27.8.2005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