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Diaz muñoz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45183763X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9/11/2007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+34640031454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gerard.diaz.munoz@gmail.com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Gerard Diaz muñoz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