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Murakhovskyy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+48883548176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