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Борисов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+359894858588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Мелани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