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Sobociński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+48698656935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Sobocinska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Michalina Kwiatkowska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