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Marina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Vilardaga Alarcón</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39507158N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10/9/2007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Callús,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+34621269759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vilardagaalarconmarina@gmail.com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Marina Vilardaga Alarcón</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