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Joaquim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+351930508518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223024104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joaquimvinagre1601@gmail.com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2040-078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16/01/1994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Joaquim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