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Audrius Krikštaponis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