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Klaudia Stępień-Rudnicka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+48519120837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