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30.7.1971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+359878497322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milenlalev@icloud.com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Mihail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