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Marina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Rora</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03/05/1983</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Z0480851H</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+34661792176</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marinarora17@gmail.com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Vladimir</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+34661792302</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Ekaterina                             </w:t>
      </w:r>
      <w:r>
        <w:rPr>
          <w:color w:val="222222"/>
          <w:lang w:val="en-US"/>
        </w:rPr>
        <w:t>date of birth</w:t>
      </w:r>
      <w:r w:rsidRPr="0032714E">
        <w:rPr>
          <w:color w:val="222222"/>
          <w:lang w:val="bg-BG"/>
        </w:rPr>
        <w:t xml:space="preserve">: 27/01/2016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08/04/2026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08/04/2026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