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Marie-Amelie Morel</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