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Escale Tobella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39391685E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28/2/2001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+34652359613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escale2001@gmail.com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Escale Tobella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