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Julien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Basset</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+351928090240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295463899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julien.bassetbv@gmail.com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 335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20/07/1983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Julien Basset</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