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olivia2005marcinczak@gmail.com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+48790530206 ,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