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Mianowska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+48691332658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Nikola Kałużna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