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+48697772192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08.06.1985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Kacper Wieczorek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25.04.2026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