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Sabine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Agha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sabineagha@icloud.com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+201070555991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06/09/1998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LR3606108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West golf y140 West golf villa y140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West golf villa y140</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01000544940</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+201000544940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Jad bakr</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19/07/2019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