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José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Gonçalves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+351936460203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271927623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augustojoseocg2003@outlook.pt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4800-405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04/08/2003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José Gonçalves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