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Jokūbas Algirdas    Atasiukynas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2018-02-24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Andrius Stasiukynas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