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+359883330836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zornica.atanasowa@gmail.com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