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Riccardo</w:t>
      </w:r>
      <w:r>
        <w:t xml:space="preserve">      </w:t>
      </w:r>
      <w:r>
        <w:rPr>
          <w:rFonts w:hint="eastAsia"/>
        </w:rPr>
        <w:t>Donati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26/03/1984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+447535802636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donati.riccardo@gmail.com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Enrico  </w:t>
      </w:r>
      <w:r w:rsidRPr="004F7801" w:rsidR="004F7801">
        <w:rPr>
          <w:color w:val="000000" w:themeColor="text1"/>
        </w:rPr>
        <w:t>Donati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18/05/2017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Leonardo </w:t>
      </w:r>
      <w:r w:rsidRPr="00107DE0" w:rsidR="00107DE0">
        <w:rPr>
          <w:color w:val="000000" w:themeColor="text1"/>
        </w:rPr>
        <w:t>Donati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24/02/2019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>Alessandro</w:t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>Donati</w:t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29/09/2021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