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Nikolay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Dzhakov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n14032653@gmail.com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+3590887505750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9.1.2009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