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Rebecca Fregnan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Frgrcc94h49g224c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09/06/1994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Enrico Caviglia, 10, Padua, Province of Padua, Italy Padova, Province of Padua, Italy 35138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rebecca.fregnan@gmail.com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+393498966486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