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Alejandra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Zarzo Arias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+34628633938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332636496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alezarzo@outlook.es</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2795-165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Hugo Diez</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+34659658574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27/04/2026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Alejandra Zarzo Arias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